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81" w:rsidRPr="0082559A" w:rsidRDefault="006D5481" w:rsidP="00825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59A">
        <w:rPr>
          <w:rFonts w:ascii="Times New Roman" w:hAnsi="Times New Roman" w:cs="Times New Roman"/>
          <w:b/>
          <w:sz w:val="28"/>
          <w:szCs w:val="28"/>
        </w:rPr>
        <w:t>Текстовое сопровождение</w:t>
      </w:r>
    </w:p>
    <w:p w:rsidR="00F73CD8" w:rsidRDefault="00042F1C" w:rsidP="00F73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CD8">
        <w:rPr>
          <w:rFonts w:ascii="Times New Roman" w:hAnsi="Times New Roman" w:cs="Times New Roman"/>
          <w:b/>
          <w:sz w:val="28"/>
          <w:szCs w:val="28"/>
        </w:rPr>
        <w:t>Тема:</w:t>
      </w:r>
      <w:r w:rsidR="006D5481" w:rsidRPr="00F73CD8">
        <w:rPr>
          <w:rFonts w:ascii="Times New Roman" w:hAnsi="Times New Roman" w:cs="Times New Roman"/>
          <w:sz w:val="28"/>
          <w:szCs w:val="28"/>
        </w:rPr>
        <w:t xml:space="preserve"> </w:t>
      </w:r>
      <w:r w:rsidR="0082559A" w:rsidRPr="00F73CD8">
        <w:rPr>
          <w:rFonts w:ascii="Times New Roman" w:hAnsi="Times New Roman" w:cs="Times New Roman"/>
          <w:sz w:val="28"/>
          <w:szCs w:val="28"/>
        </w:rPr>
        <w:t xml:space="preserve">Видеоролик </w:t>
      </w:r>
      <w:r w:rsidR="00AB5810" w:rsidRPr="00F73CD8">
        <w:rPr>
          <w:rFonts w:ascii="Times New Roman" w:hAnsi="Times New Roman" w:cs="Times New Roman"/>
          <w:sz w:val="28"/>
          <w:szCs w:val="28"/>
        </w:rPr>
        <w:t xml:space="preserve">мастер-класса </w:t>
      </w:r>
      <w:r w:rsidR="006D5481" w:rsidRPr="00F73CD8">
        <w:rPr>
          <w:rFonts w:ascii="Times New Roman" w:hAnsi="Times New Roman" w:cs="Times New Roman"/>
          <w:sz w:val="28"/>
          <w:szCs w:val="28"/>
        </w:rPr>
        <w:t>«Создание игровых обучающих ситуаций для дошкольников посредст</w:t>
      </w:r>
      <w:r w:rsidR="0082559A" w:rsidRPr="00F73CD8">
        <w:rPr>
          <w:rFonts w:ascii="Times New Roman" w:hAnsi="Times New Roman" w:cs="Times New Roman"/>
          <w:sz w:val="28"/>
          <w:szCs w:val="28"/>
        </w:rPr>
        <w:t>вом использования комплекта игр</w:t>
      </w:r>
      <w:r w:rsidR="006D5481" w:rsidRPr="00F73CD8">
        <w:rPr>
          <w:rFonts w:ascii="Times New Roman" w:hAnsi="Times New Roman" w:cs="Times New Roman"/>
          <w:sz w:val="28"/>
          <w:szCs w:val="28"/>
        </w:rPr>
        <w:t xml:space="preserve"> VAY TOY «Логика»</w:t>
      </w:r>
      <w:r w:rsidR="00F73CD8">
        <w:rPr>
          <w:rFonts w:ascii="Times New Roman" w:hAnsi="Times New Roman" w:cs="Times New Roman"/>
          <w:sz w:val="28"/>
          <w:szCs w:val="28"/>
        </w:rPr>
        <w:t>»</w:t>
      </w:r>
      <w:r w:rsidR="0082559A" w:rsidRPr="00F73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F1C" w:rsidRDefault="00F73CD8" w:rsidP="00F73C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материал: </w:t>
      </w:r>
      <w:hyperlink r:id="rId6" w:history="1">
        <w:r w:rsidR="00EB29F2" w:rsidRPr="00FB76D8">
          <w:rPr>
            <w:rStyle w:val="a8"/>
            <w:rFonts w:ascii="Times New Roman" w:hAnsi="Times New Roman" w:cs="Times New Roman"/>
            <w:sz w:val="28"/>
            <w:szCs w:val="28"/>
          </w:rPr>
          <w:t>https://agulova-va.edu-sites.ru/moi-dostizheniya/municipalnyj-seminar-igrovye-tehnologii-v-obrazovatelnom-processe-doo</w:t>
        </w:r>
      </w:hyperlink>
    </w:p>
    <w:p w:rsidR="00F73CD8" w:rsidRPr="00F73CD8" w:rsidRDefault="00F73CD8" w:rsidP="00F73CD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D5481" w:rsidRDefault="006D5481" w:rsidP="00F73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CD8">
        <w:rPr>
          <w:rFonts w:ascii="Times New Roman" w:hAnsi="Times New Roman" w:cs="Times New Roman"/>
          <w:b/>
          <w:sz w:val="28"/>
          <w:szCs w:val="28"/>
        </w:rPr>
        <w:t>Возраст воспитанников:</w:t>
      </w:r>
      <w:r w:rsidRPr="00F73CD8">
        <w:rPr>
          <w:rFonts w:ascii="Times New Roman" w:hAnsi="Times New Roman" w:cs="Times New Roman"/>
          <w:sz w:val="28"/>
          <w:szCs w:val="28"/>
        </w:rPr>
        <w:t xml:space="preserve"> 5-6 лет</w:t>
      </w:r>
    </w:p>
    <w:p w:rsidR="00F73CD8" w:rsidRPr="00F73CD8" w:rsidRDefault="00F73CD8" w:rsidP="00F73C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CD8" w:rsidRPr="00F73CD8" w:rsidRDefault="00773790" w:rsidP="00F73CD8">
      <w:pPr>
        <w:spacing w:after="0"/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F73CD8">
        <w:rPr>
          <w:rFonts w:ascii="Times New Roman" w:hAnsi="Times New Roman" w:cs="Times New Roman"/>
          <w:b/>
          <w:sz w:val="28"/>
          <w:szCs w:val="28"/>
        </w:rPr>
        <w:t>Цель:</w:t>
      </w:r>
      <w:r w:rsidR="00F73CD8" w:rsidRPr="00F73CD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F73CD8" w:rsidRPr="00F73CD8">
        <w:rPr>
          <w:rFonts w:ascii="Times New Roman" w:hAnsi="Times New Roman" w:cs="Times New Roman"/>
          <w:sz w:val="28"/>
          <w:szCs w:val="28"/>
        </w:rPr>
        <w:t>развитие познавательной активности</w:t>
      </w:r>
      <w:r w:rsidR="00F73CD8">
        <w:rPr>
          <w:rFonts w:ascii="Times New Roman" w:hAnsi="Times New Roman" w:cs="Times New Roman"/>
          <w:sz w:val="28"/>
          <w:szCs w:val="28"/>
        </w:rPr>
        <w:t xml:space="preserve"> </w:t>
      </w:r>
      <w:r w:rsidR="00F73CD8" w:rsidRPr="00F73CD8">
        <w:rPr>
          <w:rFonts w:ascii="Times New Roman" w:hAnsi="Times New Roman" w:cs="Times New Roman"/>
          <w:sz w:val="28"/>
          <w:szCs w:val="28"/>
        </w:rPr>
        <w:t>дошкольников</w:t>
      </w:r>
      <w:r w:rsidR="00F73CD8" w:rsidRPr="00F73CD8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2559A" w:rsidRPr="00F73CD8" w:rsidRDefault="00042F1C" w:rsidP="00F73CD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3CD8">
        <w:rPr>
          <w:rFonts w:ascii="Times New Roman" w:hAnsi="Times New Roman" w:cs="Times New Roman"/>
          <w:b/>
          <w:sz w:val="28"/>
          <w:szCs w:val="28"/>
        </w:rPr>
        <w:t>Задачи:</w:t>
      </w:r>
      <w:r w:rsidR="00D44672" w:rsidRPr="00F73C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2F1C" w:rsidRPr="00F73CD8" w:rsidRDefault="00D44672" w:rsidP="00F73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CD8">
        <w:rPr>
          <w:rFonts w:ascii="Times New Roman" w:hAnsi="Times New Roman" w:cs="Times New Roman"/>
          <w:sz w:val="28"/>
          <w:szCs w:val="28"/>
        </w:rPr>
        <w:t xml:space="preserve">- </w:t>
      </w:r>
      <w:r w:rsidR="00F73CD8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F73CD8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6D5481" w:rsidRPr="00F73CD8">
        <w:rPr>
          <w:rFonts w:ascii="Times New Roman" w:hAnsi="Times New Roman" w:cs="Times New Roman"/>
          <w:sz w:val="28"/>
          <w:szCs w:val="28"/>
        </w:rPr>
        <w:t>знания воспитанников о форме и цвете</w:t>
      </w:r>
      <w:r w:rsidR="0082559A" w:rsidRPr="00F73CD8">
        <w:rPr>
          <w:rFonts w:ascii="Times New Roman" w:hAnsi="Times New Roman" w:cs="Times New Roman"/>
          <w:sz w:val="28"/>
          <w:szCs w:val="28"/>
        </w:rPr>
        <w:t>;</w:t>
      </w:r>
    </w:p>
    <w:p w:rsidR="006D5481" w:rsidRPr="00F73CD8" w:rsidRDefault="006D5481" w:rsidP="00F73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CD8">
        <w:rPr>
          <w:rFonts w:ascii="Times New Roman" w:hAnsi="Times New Roman" w:cs="Times New Roman"/>
          <w:sz w:val="28"/>
          <w:szCs w:val="28"/>
        </w:rPr>
        <w:t xml:space="preserve">- </w:t>
      </w:r>
      <w:r w:rsidR="00F73CD8">
        <w:rPr>
          <w:rFonts w:ascii="Times New Roman" w:hAnsi="Times New Roman" w:cs="Times New Roman"/>
          <w:sz w:val="28"/>
          <w:szCs w:val="28"/>
        </w:rPr>
        <w:t xml:space="preserve">содействовать </w:t>
      </w:r>
      <w:r w:rsidRPr="00F73CD8">
        <w:rPr>
          <w:rFonts w:ascii="Times New Roman" w:hAnsi="Times New Roman" w:cs="Times New Roman"/>
          <w:sz w:val="28"/>
          <w:szCs w:val="28"/>
        </w:rPr>
        <w:t>разви</w:t>
      </w:r>
      <w:r w:rsidR="00F73CD8">
        <w:rPr>
          <w:rFonts w:ascii="Times New Roman" w:hAnsi="Times New Roman" w:cs="Times New Roman"/>
          <w:sz w:val="28"/>
          <w:szCs w:val="28"/>
        </w:rPr>
        <w:t>тию</w:t>
      </w:r>
      <w:r w:rsidRPr="00F73CD8">
        <w:rPr>
          <w:rFonts w:ascii="Times New Roman" w:hAnsi="Times New Roman" w:cs="Times New Roman"/>
          <w:sz w:val="28"/>
          <w:szCs w:val="28"/>
        </w:rPr>
        <w:t xml:space="preserve"> логиче</w:t>
      </w:r>
      <w:r w:rsidR="0082559A" w:rsidRPr="00F73CD8">
        <w:rPr>
          <w:rFonts w:ascii="Times New Roman" w:hAnsi="Times New Roman" w:cs="Times New Roman"/>
          <w:sz w:val="28"/>
          <w:szCs w:val="28"/>
        </w:rPr>
        <w:t>ско</w:t>
      </w:r>
      <w:r w:rsidR="00F73CD8">
        <w:rPr>
          <w:rFonts w:ascii="Times New Roman" w:hAnsi="Times New Roman" w:cs="Times New Roman"/>
          <w:sz w:val="28"/>
          <w:szCs w:val="28"/>
        </w:rPr>
        <w:t>го</w:t>
      </w:r>
      <w:r w:rsidR="0082559A" w:rsidRPr="00F73CD8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F73CD8">
        <w:rPr>
          <w:rFonts w:ascii="Times New Roman" w:hAnsi="Times New Roman" w:cs="Times New Roman"/>
          <w:sz w:val="28"/>
          <w:szCs w:val="28"/>
        </w:rPr>
        <w:t>я</w:t>
      </w:r>
      <w:r w:rsidR="0082559A" w:rsidRPr="00F73CD8">
        <w:rPr>
          <w:rFonts w:ascii="Times New Roman" w:hAnsi="Times New Roman" w:cs="Times New Roman"/>
          <w:sz w:val="28"/>
          <w:szCs w:val="28"/>
        </w:rPr>
        <w:t>, памят</w:t>
      </w:r>
      <w:r w:rsidR="00F73CD8">
        <w:rPr>
          <w:rFonts w:ascii="Times New Roman" w:hAnsi="Times New Roman" w:cs="Times New Roman"/>
          <w:sz w:val="28"/>
          <w:szCs w:val="28"/>
        </w:rPr>
        <w:t>и</w:t>
      </w:r>
      <w:r w:rsidR="0082559A" w:rsidRPr="00F73CD8">
        <w:rPr>
          <w:rFonts w:ascii="Times New Roman" w:hAnsi="Times New Roman" w:cs="Times New Roman"/>
          <w:sz w:val="28"/>
          <w:szCs w:val="28"/>
        </w:rPr>
        <w:t>, внимани</w:t>
      </w:r>
      <w:r w:rsidR="00F73CD8">
        <w:rPr>
          <w:rFonts w:ascii="Times New Roman" w:hAnsi="Times New Roman" w:cs="Times New Roman"/>
          <w:sz w:val="28"/>
          <w:szCs w:val="28"/>
        </w:rPr>
        <w:t>я</w:t>
      </w:r>
      <w:r w:rsidR="0082559A" w:rsidRPr="00F73CD8">
        <w:rPr>
          <w:rFonts w:ascii="Times New Roman" w:hAnsi="Times New Roman" w:cs="Times New Roman"/>
          <w:sz w:val="28"/>
          <w:szCs w:val="28"/>
        </w:rPr>
        <w:t>, умени</w:t>
      </w:r>
      <w:r w:rsidR="00F73CD8">
        <w:rPr>
          <w:rFonts w:ascii="Times New Roman" w:hAnsi="Times New Roman" w:cs="Times New Roman"/>
          <w:sz w:val="28"/>
          <w:szCs w:val="28"/>
        </w:rPr>
        <w:t>я</w:t>
      </w:r>
      <w:r w:rsidR="0082559A" w:rsidRPr="00F73CD8">
        <w:rPr>
          <w:rFonts w:ascii="Times New Roman" w:hAnsi="Times New Roman" w:cs="Times New Roman"/>
          <w:sz w:val="28"/>
          <w:szCs w:val="28"/>
        </w:rPr>
        <w:t xml:space="preserve"> слышать друг друга и сотрудничать со сверстниками;</w:t>
      </w:r>
    </w:p>
    <w:p w:rsidR="00F73CD8" w:rsidRPr="00F73CD8" w:rsidRDefault="006D5481" w:rsidP="00F73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CD8">
        <w:rPr>
          <w:rFonts w:ascii="Times New Roman" w:hAnsi="Times New Roman" w:cs="Times New Roman"/>
          <w:sz w:val="28"/>
          <w:szCs w:val="28"/>
        </w:rPr>
        <w:t>- продолжать формировать умение ориентироватьс</w:t>
      </w:r>
      <w:r w:rsidR="0082559A" w:rsidRPr="00F73CD8">
        <w:rPr>
          <w:rFonts w:ascii="Times New Roman" w:hAnsi="Times New Roman" w:cs="Times New Roman"/>
          <w:sz w:val="28"/>
          <w:szCs w:val="28"/>
        </w:rPr>
        <w:t>я в пространстве и на плоскости</w:t>
      </w:r>
      <w:r w:rsidR="00F73CD8">
        <w:rPr>
          <w:rFonts w:ascii="Times New Roman" w:hAnsi="Times New Roman" w:cs="Times New Roman"/>
          <w:sz w:val="28"/>
          <w:szCs w:val="28"/>
        </w:rPr>
        <w:t xml:space="preserve">, </w:t>
      </w:r>
      <w:r w:rsidR="00F73CD8" w:rsidRPr="00F73CD8">
        <w:rPr>
          <w:rFonts w:ascii="Times New Roman" w:hAnsi="Times New Roman" w:cs="Times New Roman"/>
          <w:sz w:val="28"/>
          <w:szCs w:val="28"/>
        </w:rPr>
        <w:t>сравнивать фигуры</w:t>
      </w:r>
      <w:r w:rsidR="00F73CD8">
        <w:rPr>
          <w:rFonts w:ascii="Times New Roman" w:hAnsi="Times New Roman" w:cs="Times New Roman"/>
          <w:sz w:val="28"/>
          <w:szCs w:val="28"/>
        </w:rPr>
        <w:t xml:space="preserve"> и </w:t>
      </w:r>
      <w:r w:rsidR="00F73CD8" w:rsidRPr="00F73CD8">
        <w:rPr>
          <w:rFonts w:ascii="Times New Roman" w:hAnsi="Times New Roman" w:cs="Times New Roman"/>
          <w:sz w:val="28"/>
          <w:szCs w:val="28"/>
        </w:rPr>
        <w:t xml:space="preserve">подбирать </w:t>
      </w:r>
      <w:r w:rsidR="00F73CD8">
        <w:rPr>
          <w:rFonts w:ascii="Times New Roman" w:hAnsi="Times New Roman" w:cs="Times New Roman"/>
          <w:sz w:val="28"/>
          <w:szCs w:val="28"/>
        </w:rPr>
        <w:t xml:space="preserve">их </w:t>
      </w:r>
      <w:r w:rsidR="00F73CD8" w:rsidRPr="00F73CD8">
        <w:rPr>
          <w:rFonts w:ascii="Times New Roman" w:hAnsi="Times New Roman" w:cs="Times New Roman"/>
          <w:sz w:val="28"/>
          <w:szCs w:val="28"/>
        </w:rPr>
        <w:t>по нескольким параметрам</w:t>
      </w:r>
      <w:r w:rsidR="00F73CD8">
        <w:rPr>
          <w:rFonts w:ascii="Times New Roman" w:hAnsi="Times New Roman" w:cs="Times New Roman"/>
          <w:sz w:val="28"/>
          <w:szCs w:val="28"/>
        </w:rPr>
        <w:t>;</w:t>
      </w:r>
    </w:p>
    <w:p w:rsidR="006D5481" w:rsidRPr="00F73CD8" w:rsidRDefault="00F73CD8" w:rsidP="00F73C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481" w:rsidRPr="00F73CD8">
        <w:rPr>
          <w:rFonts w:ascii="Times New Roman" w:hAnsi="Times New Roman" w:cs="Times New Roman"/>
          <w:sz w:val="28"/>
          <w:szCs w:val="28"/>
        </w:rPr>
        <w:t>- способствовать интеллектуальному развитию детей дошкольного возраста в игровой форме через усвоение сенсорных эталонов и уве</w:t>
      </w:r>
      <w:r w:rsidR="0082559A" w:rsidRPr="00F73CD8">
        <w:rPr>
          <w:rFonts w:ascii="Times New Roman" w:hAnsi="Times New Roman" w:cs="Times New Roman"/>
          <w:sz w:val="28"/>
          <w:szCs w:val="28"/>
        </w:rPr>
        <w:t>личению двигательной активности;</w:t>
      </w:r>
    </w:p>
    <w:p w:rsidR="00F73CD8" w:rsidRDefault="00F73CD8" w:rsidP="00F73C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3790" w:rsidRPr="00F73CD8" w:rsidRDefault="00773790" w:rsidP="00F73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CD8">
        <w:rPr>
          <w:rFonts w:ascii="Times New Roman" w:hAnsi="Times New Roman" w:cs="Times New Roman"/>
          <w:b/>
          <w:sz w:val="28"/>
          <w:szCs w:val="28"/>
        </w:rPr>
        <w:t>Правила игры:</w:t>
      </w:r>
      <w:r w:rsidRPr="00F73CD8">
        <w:rPr>
          <w:rFonts w:ascii="Times New Roman" w:hAnsi="Times New Roman" w:cs="Times New Roman"/>
          <w:sz w:val="28"/>
          <w:szCs w:val="28"/>
        </w:rPr>
        <w:t xml:space="preserve"> </w:t>
      </w:r>
      <w:r w:rsidR="00F73CD8">
        <w:rPr>
          <w:rFonts w:ascii="Times New Roman" w:hAnsi="Times New Roman" w:cs="Times New Roman"/>
          <w:sz w:val="28"/>
          <w:szCs w:val="28"/>
        </w:rPr>
        <w:t>и</w:t>
      </w:r>
      <w:r w:rsidRPr="00F73CD8">
        <w:rPr>
          <w:rFonts w:ascii="Times New Roman" w:hAnsi="Times New Roman" w:cs="Times New Roman"/>
          <w:sz w:val="28"/>
          <w:szCs w:val="28"/>
        </w:rPr>
        <w:t>грающие заполняют поле так, чтобы все фигуры в строке были одного параметра, одного цвета или формы.</w:t>
      </w:r>
    </w:p>
    <w:p w:rsidR="00F73CD8" w:rsidRDefault="00F73CD8" w:rsidP="00F73C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3790" w:rsidRPr="00F73CD8" w:rsidRDefault="0082559A" w:rsidP="00F73C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CD8">
        <w:rPr>
          <w:rFonts w:ascii="Times New Roman" w:hAnsi="Times New Roman" w:cs="Times New Roman"/>
          <w:b/>
          <w:sz w:val="28"/>
          <w:szCs w:val="28"/>
        </w:rPr>
        <w:t>Аннотация:</w:t>
      </w:r>
      <w:r w:rsidRPr="00F73CD8">
        <w:rPr>
          <w:rFonts w:ascii="Times New Roman" w:hAnsi="Times New Roman" w:cs="Times New Roman"/>
          <w:sz w:val="28"/>
          <w:szCs w:val="28"/>
        </w:rPr>
        <w:t xml:space="preserve"> в</w:t>
      </w:r>
      <w:r w:rsidR="00773790" w:rsidRPr="00F73CD8">
        <w:rPr>
          <w:rFonts w:ascii="Times New Roman" w:hAnsi="Times New Roman" w:cs="Times New Roman"/>
          <w:sz w:val="28"/>
          <w:szCs w:val="28"/>
        </w:rPr>
        <w:t xml:space="preserve">ажным образовательным эффектом </w:t>
      </w:r>
      <w:r w:rsidR="006D5481" w:rsidRPr="00F73CD8">
        <w:rPr>
          <w:rFonts w:ascii="Times New Roman" w:hAnsi="Times New Roman" w:cs="Times New Roman"/>
          <w:sz w:val="28"/>
          <w:szCs w:val="28"/>
        </w:rPr>
        <w:t xml:space="preserve">данной игры </w:t>
      </w:r>
      <w:r w:rsidR="00F73CD8">
        <w:rPr>
          <w:rFonts w:ascii="Times New Roman" w:hAnsi="Times New Roman" w:cs="Times New Roman"/>
          <w:sz w:val="28"/>
          <w:szCs w:val="28"/>
        </w:rPr>
        <w:t>«</w:t>
      </w:r>
      <w:r w:rsidR="006D5481" w:rsidRPr="00F73CD8">
        <w:rPr>
          <w:rFonts w:ascii="Times New Roman" w:hAnsi="Times New Roman" w:cs="Times New Roman"/>
          <w:sz w:val="28"/>
          <w:szCs w:val="28"/>
        </w:rPr>
        <w:t>Три фигуры в ряд</w:t>
      </w:r>
      <w:r w:rsidR="00F73CD8">
        <w:rPr>
          <w:rFonts w:ascii="Times New Roman" w:hAnsi="Times New Roman" w:cs="Times New Roman"/>
          <w:sz w:val="28"/>
          <w:szCs w:val="28"/>
        </w:rPr>
        <w:t>»</w:t>
      </w:r>
      <w:r w:rsidR="006D5481" w:rsidRPr="00F73CD8">
        <w:rPr>
          <w:rFonts w:ascii="Times New Roman" w:hAnsi="Times New Roman" w:cs="Times New Roman"/>
          <w:sz w:val="28"/>
          <w:szCs w:val="28"/>
        </w:rPr>
        <w:t xml:space="preserve"> с использованием поля VAY TOY «Логика» </w:t>
      </w:r>
      <w:r w:rsidR="00773790" w:rsidRPr="00F73CD8">
        <w:rPr>
          <w:rFonts w:ascii="Times New Roman" w:hAnsi="Times New Roman" w:cs="Times New Roman"/>
          <w:sz w:val="28"/>
          <w:szCs w:val="28"/>
        </w:rPr>
        <w:t>является то, что умение сравнивать фигуры и подбирать их по нескольким параметрам переносится в самостоятельную игровую деятельность без помощи взрослого.</w:t>
      </w:r>
    </w:p>
    <w:p w:rsidR="00F73CD8" w:rsidRDefault="00D44672" w:rsidP="00F73CD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73CD8">
        <w:rPr>
          <w:rFonts w:ascii="Times New Roman" w:hAnsi="Times New Roman" w:cs="Times New Roman"/>
          <w:sz w:val="28"/>
          <w:szCs w:val="28"/>
        </w:rPr>
        <w:t>Игровые обучающие ситуации решают задачу установления эмоциональных личностных контактов между детьми. Это достигается за счет изменения стиля взаимоотношений пе</w:t>
      </w:r>
      <w:r w:rsidR="006D5481" w:rsidRPr="00F73CD8">
        <w:rPr>
          <w:rFonts w:ascii="Times New Roman" w:hAnsi="Times New Roman" w:cs="Times New Roman"/>
          <w:sz w:val="28"/>
          <w:szCs w:val="28"/>
        </w:rPr>
        <w:t xml:space="preserve">дагога и детей, на партнерскую и </w:t>
      </w:r>
      <w:r w:rsidRPr="00F73CD8">
        <w:rPr>
          <w:rFonts w:ascii="Times New Roman" w:hAnsi="Times New Roman" w:cs="Times New Roman"/>
          <w:sz w:val="28"/>
          <w:szCs w:val="28"/>
        </w:rPr>
        <w:t xml:space="preserve">расширения форм организации обучения. </w:t>
      </w:r>
    </w:p>
    <w:p w:rsidR="00042F1C" w:rsidRPr="00F73CD8" w:rsidRDefault="00D44672" w:rsidP="00F73CD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73CD8">
        <w:rPr>
          <w:rFonts w:ascii="Times New Roman" w:hAnsi="Times New Roman" w:cs="Times New Roman"/>
          <w:sz w:val="28"/>
          <w:szCs w:val="28"/>
        </w:rPr>
        <w:t>В свете новых образовательных стандартов такие подходы выступают как альтернатива традиционным фронтальным формам организации обучения дошкольников.</w:t>
      </w:r>
    </w:p>
    <w:p w:rsidR="00D44672" w:rsidRPr="00F73CD8" w:rsidRDefault="00D44672" w:rsidP="00F73CD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73CD8">
        <w:rPr>
          <w:rFonts w:ascii="Times New Roman" w:hAnsi="Times New Roman" w:cs="Times New Roman"/>
          <w:sz w:val="28"/>
          <w:szCs w:val="28"/>
        </w:rPr>
        <w:t>Постоянно двигаясь, приседая, наклоняясь, дети укрепляют мышцы и тренируют общую моторику. Командные соревнования формируют еще и волю к победе, быстроту мысли и реакции. А кроме того, ребята испытывают яркие созидательные эмоции, жизнерадостно общаются и расширяют свой круг друзей.</w:t>
      </w:r>
    </w:p>
    <w:p w:rsidR="00D44672" w:rsidRDefault="00D44672"/>
    <w:sectPr w:rsidR="00D44672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679" w:rsidRDefault="00666679" w:rsidP="00F73CD8">
      <w:pPr>
        <w:spacing w:after="0" w:line="240" w:lineRule="auto"/>
      </w:pPr>
      <w:r>
        <w:separator/>
      </w:r>
    </w:p>
  </w:endnote>
  <w:endnote w:type="continuationSeparator" w:id="0">
    <w:p w:rsidR="00666679" w:rsidRDefault="00666679" w:rsidP="00F7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CD8" w:rsidRPr="00750E48" w:rsidRDefault="00F73CD8" w:rsidP="00F73CD8">
    <w:pPr>
      <w:pStyle w:val="a6"/>
      <w:jc w:val="right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Агулова</w:t>
    </w:r>
    <w:proofErr w:type="spellEnd"/>
    <w:r>
      <w:rPr>
        <w:rFonts w:ascii="Times New Roman" w:hAnsi="Times New Roman" w:cs="Times New Roman"/>
      </w:rPr>
      <w:t xml:space="preserve"> Н.М, </w:t>
    </w:r>
    <w:proofErr w:type="gramStart"/>
    <w:r>
      <w:rPr>
        <w:rFonts w:ascii="Times New Roman" w:hAnsi="Times New Roman" w:cs="Times New Roman"/>
      </w:rPr>
      <w:t xml:space="preserve">воспитатель  </w:t>
    </w:r>
    <w:r w:rsidRPr="00750E48">
      <w:rPr>
        <w:rFonts w:ascii="Times New Roman" w:hAnsi="Times New Roman" w:cs="Times New Roman"/>
      </w:rPr>
      <w:t>МБДОУ</w:t>
    </w:r>
    <w:proofErr w:type="gramEnd"/>
    <w:r w:rsidRPr="00750E48">
      <w:rPr>
        <w:rFonts w:ascii="Times New Roman" w:hAnsi="Times New Roman" w:cs="Times New Roman"/>
      </w:rPr>
      <w:t xml:space="preserve"> «Детский сад № 2»</w:t>
    </w:r>
  </w:p>
  <w:p w:rsidR="00F73CD8" w:rsidRDefault="00F73C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679" w:rsidRDefault="00666679" w:rsidP="00F73CD8">
      <w:pPr>
        <w:spacing w:after="0" w:line="240" w:lineRule="auto"/>
      </w:pPr>
      <w:r>
        <w:separator/>
      </w:r>
    </w:p>
  </w:footnote>
  <w:footnote w:type="continuationSeparator" w:id="0">
    <w:p w:rsidR="00666679" w:rsidRDefault="00666679" w:rsidP="00F73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CD8" w:rsidRPr="00750E48" w:rsidRDefault="00F73CD8" w:rsidP="00F73CD8">
    <w:pPr>
      <w:ind w:right="-568" w:hanging="1134"/>
      <w:jc w:val="center"/>
      <w:rPr>
        <w:rFonts w:ascii="Times New Roman" w:hAnsi="Times New Roman" w:cs="Times New Roman"/>
        <w:sz w:val="16"/>
        <w:szCs w:val="16"/>
      </w:rPr>
    </w:pPr>
    <w:r w:rsidRPr="00750E48">
      <w:rPr>
        <w:rFonts w:ascii="Times New Roman" w:hAnsi="Times New Roman" w:cs="Times New Roman"/>
        <w:sz w:val="16"/>
        <w:szCs w:val="16"/>
      </w:rPr>
      <w:t xml:space="preserve">Муниципальный семинар «Игровые технологии в образовательном процессе </w:t>
    </w:r>
    <w:proofErr w:type="gramStart"/>
    <w:r w:rsidRPr="00750E48">
      <w:rPr>
        <w:rFonts w:ascii="Times New Roman" w:hAnsi="Times New Roman" w:cs="Times New Roman"/>
        <w:sz w:val="16"/>
        <w:szCs w:val="16"/>
      </w:rPr>
      <w:t>ДОО»</w:t>
    </w:r>
    <w:r>
      <w:rPr>
        <w:rFonts w:ascii="Times New Roman" w:hAnsi="Times New Roman" w:cs="Times New Roman"/>
        <w:sz w:val="16"/>
        <w:szCs w:val="16"/>
      </w:rPr>
      <w:t xml:space="preserve">   </w:t>
    </w:r>
    <w:proofErr w:type="gramEnd"/>
    <w:r>
      <w:rPr>
        <w:rFonts w:ascii="Times New Roman" w:hAnsi="Times New Roman" w:cs="Times New Roman"/>
        <w:sz w:val="16"/>
        <w:szCs w:val="16"/>
      </w:rPr>
      <w:t xml:space="preserve">     </w:t>
    </w:r>
    <w:r w:rsidRPr="00750E48">
      <w:rPr>
        <w:rFonts w:ascii="Times New Roman" w:hAnsi="Times New Roman" w:cs="Times New Roman"/>
        <w:sz w:val="16"/>
        <w:szCs w:val="16"/>
      </w:rPr>
      <w:t>МКДОУ «Детский сад № 6» г</w:t>
    </w:r>
    <w:r>
      <w:rPr>
        <w:rFonts w:ascii="Times New Roman" w:hAnsi="Times New Roman" w:cs="Times New Roman"/>
        <w:sz w:val="16"/>
        <w:szCs w:val="16"/>
      </w:rPr>
      <w:t xml:space="preserve">. </w:t>
    </w:r>
    <w:r w:rsidRPr="00750E48">
      <w:rPr>
        <w:rFonts w:ascii="Times New Roman" w:hAnsi="Times New Roman" w:cs="Times New Roman"/>
        <w:sz w:val="16"/>
        <w:szCs w:val="16"/>
      </w:rPr>
      <w:t>Лиски              Ноябрь 2020</w:t>
    </w:r>
  </w:p>
  <w:p w:rsidR="00F73CD8" w:rsidRDefault="00F73C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790"/>
    <w:rsid w:val="00042F1C"/>
    <w:rsid w:val="001F2D93"/>
    <w:rsid w:val="006419E6"/>
    <w:rsid w:val="00666679"/>
    <w:rsid w:val="006D5481"/>
    <w:rsid w:val="00773790"/>
    <w:rsid w:val="0082559A"/>
    <w:rsid w:val="00AB5810"/>
    <w:rsid w:val="00C40664"/>
    <w:rsid w:val="00D44672"/>
    <w:rsid w:val="00EA7374"/>
    <w:rsid w:val="00EB29F2"/>
    <w:rsid w:val="00F7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E941"/>
  <w15:chartTrackingRefBased/>
  <w15:docId w15:val="{4720E684-EBCC-4CA6-B9A6-4E8460CF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73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3CD8"/>
  </w:style>
  <w:style w:type="paragraph" w:styleId="a6">
    <w:name w:val="footer"/>
    <w:basedOn w:val="a"/>
    <w:link w:val="a7"/>
    <w:uiPriority w:val="99"/>
    <w:unhideWhenUsed/>
    <w:rsid w:val="00F73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3CD8"/>
  </w:style>
  <w:style w:type="character" w:styleId="a8">
    <w:name w:val="Hyperlink"/>
    <w:basedOn w:val="a0"/>
    <w:uiPriority w:val="99"/>
    <w:unhideWhenUsed/>
    <w:rsid w:val="00F73C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gulova-va.edu-sites.ru/moi-dostizheniya/municipalnyj-seminar-igrovye-tehnologii-v-obrazovatelnom-processe-do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2020-11-16T19:26:00Z</dcterms:created>
  <dcterms:modified xsi:type="dcterms:W3CDTF">2020-11-19T20:11:00Z</dcterms:modified>
</cp:coreProperties>
</file>